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F7F" w:rsidRDefault="00713F7F" w:rsidP="00713F7F">
      <w:pPr>
        <w:pStyle w:val="NoSpacing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177165</wp:posOffset>
            </wp:positionV>
            <wp:extent cx="2534920" cy="1689100"/>
            <wp:effectExtent l="0" t="0" r="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nzin Younden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-281305</wp:posOffset>
            </wp:positionH>
            <wp:positionV relativeFrom="paragraph">
              <wp:posOffset>213995</wp:posOffset>
            </wp:positionV>
            <wp:extent cx="1250950" cy="1694815"/>
            <wp:effectExtent l="0" t="0" r="6350" b="63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nzin Chod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5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0</wp:posOffset>
            </wp:positionV>
            <wp:extent cx="2844800" cy="21336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betan Danc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3F7F" w:rsidRDefault="00713F7F" w:rsidP="00713F7F">
      <w:pPr>
        <w:pStyle w:val="NoSpacing"/>
        <w:rPr>
          <w:b/>
          <w:bCs/>
        </w:rPr>
      </w:pPr>
    </w:p>
    <w:p w:rsidR="00713F7F" w:rsidRDefault="00713F7F" w:rsidP="00713F7F">
      <w:pPr>
        <w:pStyle w:val="NoSpacing"/>
        <w:rPr>
          <w:b/>
          <w:bCs/>
        </w:rPr>
      </w:pPr>
    </w:p>
    <w:p w:rsidR="00713F7F" w:rsidRDefault="00713F7F" w:rsidP="00713F7F">
      <w:pPr>
        <w:pStyle w:val="NoSpacing"/>
      </w:pPr>
      <w:r>
        <w:rPr>
          <w:b/>
          <w:bCs/>
        </w:rPr>
        <w:t>A</w:t>
      </w:r>
      <w:r>
        <w:rPr>
          <w:b/>
          <w:bCs/>
        </w:rPr>
        <w:t xml:space="preserve">bout </w:t>
      </w:r>
      <w:r>
        <w:rPr>
          <w:b/>
          <w:bCs/>
        </w:rPr>
        <w:t xml:space="preserve">the </w:t>
      </w:r>
      <w:bookmarkStart w:id="0" w:name="_GoBack"/>
      <w:bookmarkEnd w:id="0"/>
      <w:r>
        <w:rPr>
          <w:b/>
          <w:bCs/>
        </w:rPr>
        <w:t>Tibetan Dancers and Dances to be Performed</w:t>
      </w:r>
    </w:p>
    <w:p w:rsidR="00713F7F" w:rsidRDefault="00713F7F" w:rsidP="00713F7F">
      <w:pPr>
        <w:pStyle w:val="NoSpacing"/>
      </w:pPr>
    </w:p>
    <w:p w:rsidR="00713F7F" w:rsidRDefault="00713F7F" w:rsidP="00713F7F">
      <w:pPr>
        <w:pStyle w:val="NoSpacing"/>
      </w:pPr>
      <w:proofErr w:type="spellStart"/>
      <w:r w:rsidRPr="00713F7F">
        <w:rPr>
          <w:b/>
        </w:rPr>
        <w:t>T</w:t>
      </w:r>
      <w:r>
        <w:rPr>
          <w:b/>
        </w:rPr>
        <w:t>ashi</w:t>
      </w:r>
      <w:proofErr w:type="spellEnd"/>
      <w:r w:rsidRPr="00713F7F">
        <w:rPr>
          <w:b/>
        </w:rPr>
        <w:t xml:space="preserve"> </w:t>
      </w:r>
      <w:proofErr w:type="spellStart"/>
      <w:r w:rsidRPr="00713F7F">
        <w:rPr>
          <w:b/>
        </w:rPr>
        <w:t>S</w:t>
      </w:r>
      <w:r w:rsidRPr="00713F7F">
        <w:rPr>
          <w:b/>
        </w:rPr>
        <w:t>holpa</w:t>
      </w:r>
      <w:proofErr w:type="spellEnd"/>
      <w:r>
        <w:rPr>
          <w:b/>
        </w:rPr>
        <w:t xml:space="preserve"> -</w:t>
      </w:r>
      <w:r w:rsidRPr="00713F7F">
        <w:rPr>
          <w:b/>
        </w:rPr>
        <w:t xml:space="preserve"> (Good Luck Dance)</w:t>
      </w:r>
      <w:r>
        <w:t xml:space="preserve"> - </w:t>
      </w:r>
      <w:proofErr w:type="spellStart"/>
      <w:r>
        <w:t>Tashi</w:t>
      </w:r>
      <w:proofErr w:type="spellEnd"/>
      <w:r>
        <w:t xml:space="preserve"> </w:t>
      </w:r>
      <w:proofErr w:type="spellStart"/>
      <w:r>
        <w:t>Shoelpa</w:t>
      </w:r>
      <w:proofErr w:type="spellEnd"/>
      <w:r>
        <w:t xml:space="preserve"> is the oldest opera company in Tibet. This dance</w:t>
      </w:r>
    </w:p>
    <w:p w:rsidR="00713F7F" w:rsidRDefault="00713F7F" w:rsidP="00713F7F">
      <w:pPr>
        <w:pStyle w:val="NoSpacing"/>
      </w:pPr>
      <w:proofErr w:type="gramStart"/>
      <w:r>
        <w:t>originally</w:t>
      </w:r>
      <w:proofErr w:type="gramEnd"/>
      <w:r>
        <w:t xml:space="preserve"> appeared in a dream of the Great 5th Dalai Lama in 1645 and was performed during the</w:t>
      </w:r>
    </w:p>
    <w:p w:rsidR="00713F7F" w:rsidRDefault="00713F7F" w:rsidP="00713F7F">
      <w:pPr>
        <w:pStyle w:val="NoSpacing"/>
      </w:pPr>
      <w:proofErr w:type="gramStart"/>
      <w:r>
        <w:t>enthronement</w:t>
      </w:r>
      <w:proofErr w:type="gramEnd"/>
      <w:r>
        <w:t xml:space="preserve"> ceremony of Fifth Dalai Lama. The performer wearing the white-beard mask represents</w:t>
      </w:r>
    </w:p>
    <w:p w:rsidR="00713F7F" w:rsidRDefault="00713F7F" w:rsidP="00713F7F">
      <w:pPr>
        <w:pStyle w:val="NoSpacing"/>
      </w:pPr>
      <w:r>
        <w:t xml:space="preserve">Saint </w:t>
      </w:r>
      <w:proofErr w:type="spellStart"/>
      <w:r>
        <w:t>Thantong</w:t>
      </w:r>
      <w:proofErr w:type="spellEnd"/>
      <w:r>
        <w:t xml:space="preserve"> </w:t>
      </w:r>
      <w:proofErr w:type="spellStart"/>
      <w:r>
        <w:t>Gyalpo</w:t>
      </w:r>
      <w:proofErr w:type="spellEnd"/>
      <w:r>
        <w:t xml:space="preserve">, the founder of </w:t>
      </w:r>
      <w:proofErr w:type="spellStart"/>
      <w:r>
        <w:t>Lhamo</w:t>
      </w:r>
      <w:proofErr w:type="spellEnd"/>
      <w:r>
        <w:t>/Tibetan opera, who reputedly lived for 140</w:t>
      </w:r>
    </w:p>
    <w:p w:rsidR="00713F7F" w:rsidRDefault="00713F7F" w:rsidP="00713F7F">
      <w:pPr>
        <w:pStyle w:val="NoSpacing"/>
      </w:pPr>
      <w:proofErr w:type="gramStart"/>
      <w:r>
        <w:t>years</w:t>
      </w:r>
      <w:proofErr w:type="gramEnd"/>
      <w:r>
        <w:t xml:space="preserve"> and also symbolizes long life and good health. </w:t>
      </w:r>
      <w:proofErr w:type="spellStart"/>
      <w:r>
        <w:t>Lhamo</w:t>
      </w:r>
      <w:proofErr w:type="spellEnd"/>
      <w:r>
        <w:t>/Tibetan opera conveys the teachings of</w:t>
      </w:r>
    </w:p>
    <w:p w:rsidR="00713F7F" w:rsidRDefault="00713F7F" w:rsidP="00713F7F">
      <w:pPr>
        <w:pStyle w:val="NoSpacing"/>
      </w:pPr>
      <w:r>
        <w:t>Lord Buddha through historical reenactment. The purpose of this very dance is to bring</w:t>
      </w:r>
    </w:p>
    <w:p w:rsidR="00713F7F" w:rsidRDefault="00713F7F" w:rsidP="00713F7F">
      <w:pPr>
        <w:pStyle w:val="NoSpacing"/>
      </w:pPr>
      <w:proofErr w:type="gramStart"/>
      <w:r>
        <w:t>good</w:t>
      </w:r>
      <w:proofErr w:type="gramEnd"/>
      <w:r>
        <w:t xml:space="preserve"> luck and prosperities</w:t>
      </w:r>
    </w:p>
    <w:p w:rsidR="00713F7F" w:rsidRDefault="00713F7F" w:rsidP="00713F7F">
      <w:pPr>
        <w:pStyle w:val="NoSpacing"/>
      </w:pPr>
    </w:p>
    <w:p w:rsidR="00713F7F" w:rsidRDefault="00713F7F" w:rsidP="00713F7F">
      <w:pPr>
        <w:pStyle w:val="NoSpacing"/>
      </w:pPr>
      <w:proofErr w:type="spellStart"/>
      <w:r w:rsidRPr="00713F7F">
        <w:rPr>
          <w:b/>
        </w:rPr>
        <w:t>Dranyen</w:t>
      </w:r>
      <w:proofErr w:type="spellEnd"/>
      <w:r w:rsidRPr="00713F7F">
        <w:rPr>
          <w:b/>
        </w:rPr>
        <w:t xml:space="preserve"> </w:t>
      </w:r>
      <w:proofErr w:type="spellStart"/>
      <w:r w:rsidRPr="00713F7F">
        <w:rPr>
          <w:b/>
        </w:rPr>
        <w:t>Shapdro</w:t>
      </w:r>
      <w:proofErr w:type="spellEnd"/>
      <w:r>
        <w:t xml:space="preserve"> </w:t>
      </w:r>
      <w:r w:rsidRPr="00713F7F">
        <w:rPr>
          <w:b/>
        </w:rPr>
        <w:t>- (The Dance of the Lute Player)</w:t>
      </w:r>
      <w:r>
        <w:t xml:space="preserve"> </w:t>
      </w:r>
      <w:proofErr w:type="gramStart"/>
      <w:r>
        <w:t>The</w:t>
      </w:r>
      <w:proofErr w:type="gramEnd"/>
      <w:r>
        <w:t xml:space="preserve"> lute player perform</w:t>
      </w:r>
    </w:p>
    <w:p w:rsidR="00713F7F" w:rsidRDefault="00713F7F" w:rsidP="00713F7F">
      <w:pPr>
        <w:pStyle w:val="NoSpacing"/>
      </w:pPr>
      <w:proofErr w:type="gramStart"/>
      <w:r>
        <w:t>a</w:t>
      </w:r>
      <w:proofErr w:type="gramEnd"/>
      <w:r>
        <w:t xml:space="preserve"> variety of quick foot-stepping dances to the rapid catchy music of the Tibetan</w:t>
      </w:r>
    </w:p>
    <w:p w:rsidR="00713F7F" w:rsidRDefault="00713F7F" w:rsidP="00713F7F">
      <w:pPr>
        <w:pStyle w:val="NoSpacing"/>
      </w:pPr>
      <w:proofErr w:type="gramStart"/>
      <w:r>
        <w:t>lute</w:t>
      </w:r>
      <w:proofErr w:type="gramEnd"/>
      <w:r>
        <w:t>. This dance is typical of Lhasa, the capital of Tibet. The songs, which</w:t>
      </w:r>
    </w:p>
    <w:p w:rsidR="00B17FAB" w:rsidRDefault="00713F7F" w:rsidP="00713F7F">
      <w:pPr>
        <w:pStyle w:val="NoSpacing"/>
      </w:pPr>
      <w:proofErr w:type="gramStart"/>
      <w:r>
        <w:t>accompany</w:t>
      </w:r>
      <w:proofErr w:type="gramEnd"/>
      <w:r>
        <w:t xml:space="preserve"> the music and dancing, are still very popular among the Tibetan.</w:t>
      </w:r>
    </w:p>
    <w:p w:rsidR="00713F7F" w:rsidRDefault="00713F7F" w:rsidP="00713F7F">
      <w:pPr>
        <w:pStyle w:val="NoSpacing"/>
      </w:pPr>
    </w:p>
    <w:p w:rsidR="00713F7F" w:rsidRDefault="00713F7F" w:rsidP="00713F7F">
      <w:pPr>
        <w:pStyle w:val="NoSpacing"/>
      </w:pPr>
      <w:r w:rsidRPr="00713F7F">
        <w:rPr>
          <w:b/>
        </w:rPr>
        <w:t xml:space="preserve">Tenzin </w:t>
      </w:r>
      <w:proofErr w:type="spellStart"/>
      <w:r w:rsidRPr="00713F7F">
        <w:rPr>
          <w:b/>
        </w:rPr>
        <w:t>Younden</w:t>
      </w:r>
      <w:proofErr w:type="spellEnd"/>
      <w:r>
        <w:t xml:space="preserve"> is a Tibetan musician, dancer and an actor currently living in Boston, Massachusetts. He</w:t>
      </w:r>
    </w:p>
    <w:p w:rsidR="00713F7F" w:rsidRDefault="00713F7F" w:rsidP="00713F7F">
      <w:pPr>
        <w:pStyle w:val="NoSpacing"/>
      </w:pPr>
      <w:proofErr w:type="gramStart"/>
      <w:r>
        <w:t>is</w:t>
      </w:r>
      <w:proofErr w:type="gramEnd"/>
      <w:r>
        <w:t xml:space="preserve"> best known for his character Richard in the film “Richard Gere is my hero” and Tenzin in the film</w:t>
      </w:r>
    </w:p>
    <w:p w:rsidR="00713F7F" w:rsidRDefault="00713F7F" w:rsidP="00713F7F">
      <w:pPr>
        <w:pStyle w:val="NoSpacing"/>
      </w:pPr>
      <w:r>
        <w:t>“</w:t>
      </w:r>
      <w:proofErr w:type="spellStart"/>
      <w:r>
        <w:t>Semshook</w:t>
      </w:r>
      <w:proofErr w:type="spellEnd"/>
      <w:r>
        <w:t xml:space="preserve">”. At the age of 12 he </w:t>
      </w:r>
      <w:proofErr w:type="gramStart"/>
      <w:r>
        <w:t>was selected</w:t>
      </w:r>
      <w:proofErr w:type="gramEnd"/>
      <w:r>
        <w:t xml:space="preserve"> as a child artist at </w:t>
      </w:r>
      <w:proofErr w:type="spellStart"/>
      <w:r>
        <w:t>Tipa</w:t>
      </w:r>
      <w:proofErr w:type="spellEnd"/>
      <w:r>
        <w:t xml:space="preserve"> (Tibetan Institute of Performing</w:t>
      </w:r>
    </w:p>
    <w:p w:rsidR="00713F7F" w:rsidRDefault="00713F7F" w:rsidP="00713F7F">
      <w:pPr>
        <w:pStyle w:val="NoSpacing"/>
      </w:pPr>
      <w:r>
        <w:t>Arts</w:t>
      </w:r>
      <w:proofErr w:type="gramStart"/>
      <w:r>
        <w:t>) .</w:t>
      </w:r>
      <w:proofErr w:type="gramEnd"/>
      <w:r>
        <w:t xml:space="preserve"> For 16 years at </w:t>
      </w:r>
      <w:proofErr w:type="spellStart"/>
      <w:r>
        <w:t>Tipa</w:t>
      </w:r>
      <w:proofErr w:type="spellEnd"/>
      <w:r>
        <w:t>, he has been working in the field of Arts, particularly on traditional Tibetan</w:t>
      </w:r>
    </w:p>
    <w:p w:rsidR="00713F7F" w:rsidRDefault="00713F7F" w:rsidP="00713F7F">
      <w:pPr>
        <w:pStyle w:val="NoSpacing"/>
      </w:pPr>
      <w:proofErr w:type="gramStart"/>
      <w:r>
        <w:t>music</w:t>
      </w:r>
      <w:proofErr w:type="gramEnd"/>
      <w:r>
        <w:t xml:space="preserve">, dance and opera. He had travelled to many countries in Europe, Asia and Australia to </w:t>
      </w:r>
      <w:proofErr w:type="gramStart"/>
      <w:r>
        <w:t>showcase</w:t>
      </w:r>
      <w:proofErr w:type="gramEnd"/>
    </w:p>
    <w:p w:rsidR="00713F7F" w:rsidRDefault="00713F7F" w:rsidP="00713F7F">
      <w:pPr>
        <w:pStyle w:val="NoSpacing"/>
      </w:pPr>
      <w:r>
        <w:t>Tibet’s rich cultural performing arts. He has also given several workshops on Tibetan performing arts to</w:t>
      </w:r>
    </w:p>
    <w:p w:rsidR="00713F7F" w:rsidRDefault="00713F7F" w:rsidP="00713F7F">
      <w:pPr>
        <w:pStyle w:val="NoSpacing"/>
      </w:pPr>
      <w:proofErr w:type="gramStart"/>
      <w:r>
        <w:t>many</w:t>
      </w:r>
      <w:proofErr w:type="gramEnd"/>
      <w:r>
        <w:t xml:space="preserve"> Tibetans and non-Tibetans. He takes great pride in being able to represent his country by</w:t>
      </w:r>
    </w:p>
    <w:p w:rsidR="00713F7F" w:rsidRDefault="00713F7F" w:rsidP="00713F7F">
      <w:pPr>
        <w:pStyle w:val="NoSpacing"/>
      </w:pPr>
      <w:proofErr w:type="gramStart"/>
      <w:r>
        <w:t>performing</w:t>
      </w:r>
      <w:proofErr w:type="gramEnd"/>
      <w:r>
        <w:t xml:space="preserve"> its unique and </w:t>
      </w:r>
      <w:r>
        <w:t>centuries-old traditional music</w:t>
      </w:r>
      <w:r>
        <w:t xml:space="preserve"> and dances.</w:t>
      </w:r>
    </w:p>
    <w:p w:rsidR="00713F7F" w:rsidRDefault="00713F7F" w:rsidP="00713F7F">
      <w:pPr>
        <w:pStyle w:val="NoSpacing"/>
      </w:pPr>
    </w:p>
    <w:p w:rsidR="00713F7F" w:rsidRPr="00713F7F" w:rsidRDefault="00713F7F" w:rsidP="00713F7F">
      <w:pPr>
        <w:pStyle w:val="NoSpacing"/>
      </w:pPr>
      <w:r w:rsidRPr="00713F7F">
        <w:rPr>
          <w:b/>
        </w:rPr>
        <w:t xml:space="preserve">Tenzin </w:t>
      </w:r>
      <w:proofErr w:type="spellStart"/>
      <w:r w:rsidRPr="00713F7F">
        <w:rPr>
          <w:b/>
        </w:rPr>
        <w:t>Chodon</w:t>
      </w:r>
      <w:proofErr w:type="spellEnd"/>
      <w:r w:rsidRPr="00713F7F">
        <w:t xml:space="preserve"> is a Tibetan artist and actor currently living in Boston MA. In her sixteen years of residency at Tibetan Institute of Performing arts. She studied tr</w:t>
      </w:r>
      <w:r>
        <w:t>aditional Tibetan dances, music</w:t>
      </w:r>
      <w:r w:rsidRPr="00713F7F">
        <w:t xml:space="preserve"> and operas. She became a leading dancer and musician and toured with the Institute in many countries to </w:t>
      </w:r>
      <w:proofErr w:type="gramStart"/>
      <w:r w:rsidRPr="00713F7F">
        <w:t>showcase</w:t>
      </w:r>
      <w:proofErr w:type="gramEnd"/>
      <w:r w:rsidRPr="00713F7F">
        <w:t xml:space="preserve"> Tibet’s rich cultural performing arts. Currently she is an artist of </w:t>
      </w:r>
      <w:proofErr w:type="spellStart"/>
      <w:r w:rsidRPr="00713F7F">
        <w:t>Dhangsang</w:t>
      </w:r>
      <w:proofErr w:type="spellEnd"/>
      <w:r w:rsidRPr="00713F7F">
        <w:t xml:space="preserve"> </w:t>
      </w:r>
      <w:proofErr w:type="spellStart"/>
      <w:r w:rsidRPr="00713F7F">
        <w:t>Lughar</w:t>
      </w:r>
      <w:proofErr w:type="spellEnd"/>
      <w:r w:rsidRPr="00713F7F">
        <w:t xml:space="preserve"> Tibetan music group. She </w:t>
      </w:r>
      <w:proofErr w:type="gramStart"/>
      <w:r w:rsidRPr="00713F7F">
        <w:t>is also well known</w:t>
      </w:r>
      <w:proofErr w:type="gramEnd"/>
      <w:r w:rsidRPr="00713F7F">
        <w:t xml:space="preserve"> f</w:t>
      </w:r>
      <w:r>
        <w:t>or her leading role in the film</w:t>
      </w:r>
      <w:r w:rsidRPr="00713F7F">
        <w:t xml:space="preserve"> “Richard Gere is my hero” and “</w:t>
      </w:r>
      <w:proofErr w:type="spellStart"/>
      <w:r w:rsidRPr="00713F7F">
        <w:t>Semshook</w:t>
      </w:r>
      <w:proofErr w:type="spellEnd"/>
      <w:r w:rsidRPr="00713F7F">
        <w:t>”.</w:t>
      </w:r>
    </w:p>
    <w:p w:rsidR="00713F7F" w:rsidRDefault="00713F7F" w:rsidP="00713F7F">
      <w:pPr>
        <w:pStyle w:val="NoSpacing"/>
      </w:pPr>
    </w:p>
    <w:sectPr w:rsidR="00713F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F7F"/>
    <w:rsid w:val="00713F7F"/>
    <w:rsid w:val="00B17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C7355"/>
  <w15:chartTrackingRefBased/>
  <w15:docId w15:val="{15AFB5FE-9DB6-4D8A-8E42-1C24D56A2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13F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Benton</dc:creator>
  <cp:keywords/>
  <dc:description/>
  <cp:lastModifiedBy>Benton</cp:lastModifiedBy>
  <cp:revision>1</cp:revision>
  <dcterms:created xsi:type="dcterms:W3CDTF">2019-04-01T20:18:00Z</dcterms:created>
  <dcterms:modified xsi:type="dcterms:W3CDTF">2019-04-01T20:27:00Z</dcterms:modified>
</cp:coreProperties>
</file>